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4B72F3" w:rsidP="00B874D4">
      <w:pPr>
        <w:rPr>
          <w:rFonts w:ascii="Times New Roman" w:hAnsi="Times New Roman"/>
          <w:sz w:val="20"/>
          <w:szCs w:val="20"/>
          <w:lang w:val="kk-KZ"/>
        </w:rPr>
      </w:pPr>
      <w:r w:rsidRPr="004B72F3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хабарландыру 2022 жылғы 15 наурыздағы № 25.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4B72F3">
        <w:rPr>
          <w:rFonts w:ascii="Times New Roman" w:hAnsi="Times New Roman"/>
          <w:b/>
          <w:sz w:val="20"/>
          <w:szCs w:val="20"/>
          <w:lang w:val="kk-KZ"/>
        </w:rPr>
        <w:t>25 н</w:t>
      </w:r>
      <w:r w:rsidR="004B72F3" w:rsidRPr="004B72F3">
        <w:rPr>
          <w:rFonts w:ascii="Times New Roman" w:hAnsi="Times New Roman"/>
          <w:b/>
          <w:sz w:val="20"/>
          <w:szCs w:val="20"/>
          <w:lang w:val="kk-KZ"/>
        </w:rPr>
        <w:t xml:space="preserve">аурыз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4B72F3">
        <w:rPr>
          <w:rFonts w:ascii="Times New Roman" w:hAnsi="Times New Roman"/>
          <w:b/>
          <w:sz w:val="20"/>
          <w:szCs w:val="20"/>
          <w:lang w:val="kk-KZ"/>
        </w:rPr>
        <w:t>25 н</w:t>
      </w:r>
      <w:r w:rsidR="004B72F3" w:rsidRPr="004B72F3">
        <w:rPr>
          <w:rFonts w:ascii="Times New Roman" w:hAnsi="Times New Roman"/>
          <w:b/>
          <w:sz w:val="20"/>
          <w:szCs w:val="20"/>
          <w:lang w:val="kk-KZ"/>
        </w:rPr>
        <w:t xml:space="preserve">аурыз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B20719">
        <w:rPr>
          <w:rFonts w:ascii="Times New Roman" w:hAnsi="Times New Roman"/>
          <w:b/>
          <w:sz w:val="20"/>
          <w:szCs w:val="20"/>
        </w:rPr>
        <w:t>25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257DF0">
        <w:rPr>
          <w:rFonts w:ascii="Times New Roman" w:hAnsi="Times New Roman"/>
          <w:b/>
          <w:sz w:val="20"/>
          <w:szCs w:val="20"/>
        </w:rPr>
        <w:t>15</w:t>
      </w:r>
      <w:r w:rsidR="002E53EC">
        <w:rPr>
          <w:rFonts w:ascii="Times New Roman" w:hAnsi="Times New Roman"/>
          <w:b/>
          <w:sz w:val="20"/>
          <w:szCs w:val="20"/>
        </w:rPr>
        <w:t xml:space="preserve"> </w:t>
      </w:r>
      <w:r w:rsidR="00B20719">
        <w:rPr>
          <w:rFonts w:ascii="Times New Roman" w:hAnsi="Times New Roman"/>
          <w:b/>
          <w:sz w:val="20"/>
          <w:szCs w:val="20"/>
        </w:rPr>
        <w:t>марта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700429">
        <w:rPr>
          <w:rFonts w:ascii="Times New Roman" w:hAnsi="Times New Roman"/>
          <w:b/>
          <w:sz w:val="20"/>
          <w:szCs w:val="20"/>
          <w:lang w:val="kk-KZ"/>
        </w:rPr>
        <w:t>25 марта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700429">
        <w:rPr>
          <w:rFonts w:ascii="Times New Roman" w:hAnsi="Times New Roman"/>
          <w:b/>
          <w:sz w:val="20"/>
          <w:szCs w:val="20"/>
          <w:lang w:val="kk-KZ"/>
        </w:rPr>
        <w:t>25 марта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1276"/>
        <w:gridCol w:w="851"/>
        <w:gridCol w:w="1134"/>
        <w:gridCol w:w="1559"/>
        <w:gridCol w:w="1417"/>
      </w:tblGrid>
      <w:tr w:rsidR="005E7D49" w:rsidRPr="00F9780C" w:rsidTr="00FF55B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D4772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72" w:rsidRPr="00F9780C" w:rsidRDefault="00FD477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72" w:rsidRPr="00B13322" w:rsidRDefault="00FD4772" w:rsidP="00FD4772">
            <w:pPr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t>Катетер перифер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ческий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72" w:rsidRPr="00B13322" w:rsidRDefault="00FD477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t>Катетер диагн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стический для проведения 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гиографии п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риферических артерий. </w:t>
            </w:r>
            <w:proofErr w:type="spellStart"/>
            <w:r w:rsidRPr="00B13322">
              <w:rPr>
                <w:rFonts w:ascii="Times New Roman" w:hAnsi="Times New Roman"/>
                <w:sz w:val="20"/>
                <w:szCs w:val="20"/>
              </w:rPr>
              <w:t>Д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зайнкончика</w:t>
            </w:r>
            <w:proofErr w:type="spellEnd"/>
            <w:r w:rsidRPr="00B1332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13322">
              <w:rPr>
                <w:rFonts w:ascii="Times New Roman" w:hAnsi="Times New Roman"/>
                <w:sz w:val="20"/>
                <w:szCs w:val="20"/>
                <w:lang w:val="en-US"/>
              </w:rPr>
              <w:t>KA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 2.Длина катет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ров 100 см, ра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з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личная степень жесткости. Ра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з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мер катетеров 4 </w:t>
            </w:r>
            <w:r w:rsidRPr="00B13322">
              <w:rPr>
                <w:rFonts w:ascii="Times New Roman" w:hAnsi="Times New Roman"/>
                <w:sz w:val="20"/>
                <w:szCs w:val="20"/>
              </w:rPr>
              <w:lastRenderedPageBreak/>
              <w:t>и 5F, Внутре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ний диаметр для катетеров 4F 0.040" (1.02мм), 0.046" (1.17мм) для катетеров 5F. Рекоменд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ванный прово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д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ник 0.035" и 0.038" (0.97мм).  Наличие 2 бок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вых отверстий (опция). Наличие катетеров с ко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фигурацией ко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чика типа </w:t>
            </w:r>
            <w:proofErr w:type="spellStart"/>
            <w:r w:rsidRPr="00B13322">
              <w:rPr>
                <w:rFonts w:ascii="Times New Roman" w:hAnsi="Times New Roman"/>
                <w:sz w:val="20"/>
                <w:szCs w:val="20"/>
              </w:rPr>
              <w:t>bumper</w:t>
            </w:r>
            <w:proofErr w:type="spellEnd"/>
            <w:r w:rsidRPr="00B133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13322">
              <w:rPr>
                <w:rFonts w:ascii="Times New Roman" w:hAnsi="Times New Roman"/>
                <w:sz w:val="20"/>
                <w:szCs w:val="20"/>
              </w:rPr>
              <w:t>tip</w:t>
            </w:r>
            <w:proofErr w:type="spellEnd"/>
            <w:r w:rsidRPr="00B13322">
              <w:rPr>
                <w:rFonts w:ascii="Times New Roman" w:hAnsi="Times New Roman"/>
                <w:sz w:val="20"/>
                <w:szCs w:val="20"/>
              </w:rPr>
              <w:t xml:space="preserve"> (упр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у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гий кончик). Двойная стал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ь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ная оплетка ст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нок катетеров. Материал кат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тера нейлон </w:t>
            </w:r>
            <w:proofErr w:type="spellStart"/>
            <w:r w:rsidRPr="00B13322">
              <w:rPr>
                <w:rFonts w:ascii="Times New Roman" w:hAnsi="Times New Roman"/>
                <w:sz w:val="20"/>
                <w:szCs w:val="20"/>
              </w:rPr>
              <w:t>п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бакс</w:t>
            </w:r>
            <w:proofErr w:type="spellEnd"/>
            <w:r w:rsidRPr="00B13322">
              <w:rPr>
                <w:rFonts w:ascii="Times New Roman" w:hAnsi="Times New Roman"/>
                <w:sz w:val="20"/>
                <w:szCs w:val="20"/>
              </w:rPr>
              <w:t>. Материал втулки катетера полиуретан. М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териал кончика - сплав вольфрама для превосхо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д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ной визуализ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ции. Конфигур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ция втулки: кр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ы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лья. Дизайн втулки "акко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р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деон" с компе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сацией натяж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ния. Максимал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ь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ное давление 1200psi (81, 6 </w:t>
            </w:r>
            <w:proofErr w:type="spellStart"/>
            <w:r w:rsidRPr="00B13322">
              <w:rPr>
                <w:rFonts w:ascii="Times New Roman" w:hAnsi="Times New Roman"/>
                <w:sz w:val="20"/>
                <w:szCs w:val="20"/>
              </w:rPr>
              <w:t>bar</w:t>
            </w:r>
            <w:proofErr w:type="spellEnd"/>
            <w:r w:rsidRPr="00B13322">
              <w:rPr>
                <w:rFonts w:ascii="Times New Roman" w:hAnsi="Times New Roman"/>
                <w:sz w:val="20"/>
                <w:szCs w:val="20"/>
              </w:rPr>
              <w:t>). Пропускная способность для селективных катетеров с 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п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леткой: для кат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теров 4F длиной 30см 20 мл/сек, 40см - 20 мл/сек, 65см - 18 мл/сек, 80см - 15 мл/сек, 100см - 15 мл/сек, 110см - 15 мл/сек, 125см - 15 мл/сек; для катетеров 5F длиной 30см 20 мл/сек, 40см - 27 мл/сек, 65см - 20 мл/сек, 80см - 20 мл/сек, 100см - 15 мл/сек, 110см - 15 мл/сек, 125см - 15 мл/сек.  Упак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lastRenderedPageBreak/>
              <w:t>ван в стерил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ь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ную упаковку. </w:t>
            </w:r>
            <w:proofErr w:type="gramStart"/>
            <w:r w:rsidRPr="00B13322">
              <w:rPr>
                <w:rFonts w:ascii="Times New Roman" w:hAnsi="Times New Roman"/>
                <w:sz w:val="20"/>
                <w:szCs w:val="20"/>
              </w:rPr>
              <w:t>Упакован</w:t>
            </w:r>
            <w:proofErr w:type="gramEnd"/>
            <w:r w:rsidRPr="00B13322">
              <w:rPr>
                <w:rFonts w:ascii="Times New Roman" w:hAnsi="Times New Roman"/>
                <w:sz w:val="20"/>
                <w:szCs w:val="20"/>
              </w:rPr>
              <w:t xml:space="preserve"> в ст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е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рильную уп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ковку.</w:t>
            </w:r>
          </w:p>
          <w:p w:rsidR="00FD4772" w:rsidRPr="00B13322" w:rsidRDefault="00FD4772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72" w:rsidRPr="00B13322" w:rsidRDefault="00FD4772" w:rsidP="00FD47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332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5 </w:t>
            </w:r>
            <w:proofErr w:type="spellStart"/>
            <w:proofErr w:type="gramStart"/>
            <w:r w:rsidRPr="00B1332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4772" w:rsidRPr="00B13322" w:rsidRDefault="000B7B34" w:rsidP="00FD47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D4772" w:rsidRPr="00B13322" w:rsidRDefault="000B7B34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92875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D4772" w:rsidRPr="00B13322" w:rsidRDefault="00FD4772" w:rsidP="00FD477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D4772" w:rsidRPr="00B13322" w:rsidRDefault="00FD477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қойылғаннан кейін жеткізу, 60</w:t>
            </w:r>
            <w:r w:rsidR="002800C4">
              <w:rPr>
                <w:rFonts w:ascii="Times New Roman" w:hAnsi="Times New Roman"/>
                <w:sz w:val="20"/>
                <w:szCs w:val="20"/>
                <w:lang w:val="kk-KZ"/>
              </w:rPr>
              <w:t>-90</w:t>
            </w: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күн 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ставка  после подп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сания дог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вора,60</w:t>
            </w:r>
            <w:r w:rsidR="002800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-90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 </w:t>
            </w:r>
          </w:p>
          <w:p w:rsidR="00FD4772" w:rsidRPr="00B13322" w:rsidRDefault="00FD4772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4772" w:rsidRPr="00B13322" w:rsidRDefault="00FD4772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4772" w:rsidRPr="00B13322" w:rsidRDefault="00FD4772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4772" w:rsidRPr="00B13322" w:rsidRDefault="00FD4772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20F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0F" w:rsidRPr="00F9780C" w:rsidRDefault="00A2020F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20F" w:rsidRPr="00B13322" w:rsidRDefault="00A2020F" w:rsidP="00217C94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t>Проводник диа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г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ностический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0F" w:rsidRPr="00B13322" w:rsidRDefault="00A2020F" w:rsidP="009D1F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Проводники д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агностические.  Материал пр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водника: </w:t>
            </w:r>
            <w:proofErr w:type="spellStart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выс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коэластичный</w:t>
            </w:r>
            <w:proofErr w:type="spellEnd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сплав на основе </w:t>
            </w:r>
            <w:proofErr w:type="spellStart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нитинола</w:t>
            </w:r>
            <w:proofErr w:type="spellEnd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, об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лочка из пол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уретана и воль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рама, покрытый полиуретаном.  Наличие выбора диаметров: 0,038”.  Наличие выбора длин проводника: </w:t>
            </w:r>
            <w:r w:rsidR="009D1FC2"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150 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см.  Наличие возможности выбора формы проводников: изогнутый; и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гиб 45º жесткий.  Длина гибкой дистальной ча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ти: 30; мм. Н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личие полиме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ного гидрофил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ного устойчив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 покрытия 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coat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всей дл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не проводника.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0F" w:rsidRPr="00B13322" w:rsidRDefault="00A2020F" w:rsidP="00A2020F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B1332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020F" w:rsidRPr="00B13322" w:rsidRDefault="000B7B34" w:rsidP="00217C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2020F" w:rsidRPr="00B13322" w:rsidRDefault="000B7B34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35508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2020F" w:rsidRPr="00B13322" w:rsidRDefault="00A2020F" w:rsidP="00FD477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800C4" w:rsidRPr="00B13322" w:rsidRDefault="002800C4" w:rsidP="002800C4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қойылғаннан кейін жеткізу, 60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-90</w:t>
            </w: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күн 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подписания дог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вора,60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-90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 </w:t>
            </w:r>
          </w:p>
          <w:p w:rsidR="00A2020F" w:rsidRPr="00B13322" w:rsidRDefault="00A2020F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2020F" w:rsidRPr="00B13322" w:rsidRDefault="00A2020F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2020F" w:rsidRPr="00B13322" w:rsidRDefault="00A2020F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7B2" w:rsidRPr="00F9780C" w:rsidTr="00E101A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B2" w:rsidRPr="00F9780C" w:rsidRDefault="009F77B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7B2" w:rsidRPr="00B13322" w:rsidRDefault="009F77B2" w:rsidP="00217C94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t>Жесткие диагн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стические прово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д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7B2" w:rsidRPr="00B13322" w:rsidRDefault="009F77B2" w:rsidP="0096022D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t>Проводники д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агностические. 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Материал пр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водника: </w:t>
            </w:r>
            <w:proofErr w:type="spellStart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выс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коэластичный</w:t>
            </w:r>
            <w:proofErr w:type="spellEnd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сплав на основе </w:t>
            </w:r>
            <w:proofErr w:type="spellStart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нитинола</w:t>
            </w:r>
            <w:proofErr w:type="spellEnd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, об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лочка из пол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уретана и воль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рама, покрытый полиуретаном. 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Наличие выбора диаметров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0,038”.  Наличие выбора длин проводника150; см.  Наличие возможности выбора формы проводников: </w:t>
            </w:r>
            <w:r w:rsidR="0096022D" w:rsidRPr="00B13322">
              <w:rPr>
                <w:rFonts w:ascii="Times New Roman" w:hAnsi="Times New Roman"/>
                <w:sz w:val="20"/>
                <w:szCs w:val="20"/>
              </w:rPr>
              <w:t>изогнутый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 Дл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на гибкой ди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с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тальной части: 30 мм. 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полимерного гидрофильного 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устойчивого п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крытия 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coat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всей длине проводника.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B2" w:rsidRPr="00B13322" w:rsidRDefault="009F77B2" w:rsidP="00217C94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proofErr w:type="gramStart"/>
            <w:r w:rsidRPr="00B1332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7B2" w:rsidRPr="00B13322" w:rsidRDefault="000B7B34" w:rsidP="00217C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20372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F77B2" w:rsidRPr="00B13322" w:rsidRDefault="000B7B34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40744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F77B2" w:rsidRPr="00B13322" w:rsidRDefault="009F77B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800C4" w:rsidRPr="00B13322" w:rsidRDefault="002800C4" w:rsidP="002800C4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қойылғаннан кейін жеткізу, 60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-90</w:t>
            </w: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күн 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подписания дог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вора,60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-90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 </w:t>
            </w:r>
          </w:p>
          <w:p w:rsidR="009F77B2" w:rsidRPr="00B13322" w:rsidRDefault="009F77B2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022D" w:rsidRPr="00F9780C" w:rsidTr="006148D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2D" w:rsidRPr="00F9780C" w:rsidRDefault="00063456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2D" w:rsidRPr="00B13322" w:rsidRDefault="0096022D" w:rsidP="00217C94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t>Изогнутые пр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водники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2D" w:rsidRPr="00B13322" w:rsidRDefault="0096022D" w:rsidP="0096022D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t>Проводники д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агностические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Материал пр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водника: </w:t>
            </w:r>
            <w:proofErr w:type="spellStart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выс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коэластичный</w:t>
            </w:r>
            <w:proofErr w:type="spellEnd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сплав на основе </w:t>
            </w:r>
            <w:proofErr w:type="spellStart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нитинола</w:t>
            </w:r>
            <w:proofErr w:type="spellEnd"/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, об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лочка из пол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уретана и воль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рама, покрытый полиуретаном. 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Диаметр: 0,035”.  Наличие выбора длин проводн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ка: 150 см.  Н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личие возмо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ж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ности выбора формы прово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д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ников: J обра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з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ный 1,5мм п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лужесткий; Дл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и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на гибкой ди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>с</w:t>
            </w:r>
            <w:r w:rsidRPr="00B13322">
              <w:rPr>
                <w:rFonts w:ascii="Times New Roman" w:hAnsi="Times New Roman"/>
                <w:sz w:val="20"/>
                <w:szCs w:val="20"/>
              </w:rPr>
              <w:t xml:space="preserve">тальной части: 30 мм; 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Наличие полимерного гидрофильного устойчивого п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крытия 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coat</w:t>
            </w:r>
            <w:r w:rsidRPr="00B133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всей длине проводника.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2D" w:rsidRPr="00B13322" w:rsidRDefault="0096022D" w:rsidP="00217C94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</w:rPr>
              <w:t xml:space="preserve"> 2 </w:t>
            </w:r>
            <w:proofErr w:type="spellStart"/>
            <w:proofErr w:type="gramStart"/>
            <w:r w:rsidRPr="00B1332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022D" w:rsidRPr="00B13322" w:rsidRDefault="000B7B34" w:rsidP="00217C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30341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6022D" w:rsidRPr="00B13322" w:rsidRDefault="000B7B34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60682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6022D" w:rsidRPr="00B13322" w:rsidRDefault="0096022D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800C4" w:rsidRPr="00B13322" w:rsidRDefault="002800C4" w:rsidP="002800C4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>Шартқа қол қойылғаннан кейін жеткізу, 60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-90</w:t>
            </w: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күн 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подписания дог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вора,60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-90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 </w:t>
            </w:r>
          </w:p>
          <w:p w:rsidR="0096022D" w:rsidRPr="00B13322" w:rsidRDefault="0096022D" w:rsidP="00FD47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6DA6" w:rsidRPr="00F9780C" w:rsidTr="0012719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A6" w:rsidRDefault="00C56DA6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A6" w:rsidRPr="00B13322" w:rsidRDefault="00C56DA6" w:rsidP="001271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Нож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лапароскопического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менения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использования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морцелятором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Диаметр 11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A6" w:rsidRPr="00B13322" w:rsidRDefault="00C56DA6" w:rsidP="001271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Нож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лапароскопического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применения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использования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морцелятором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Диаметр 11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A6" w:rsidRPr="00B13322" w:rsidRDefault="00C56DA6" w:rsidP="001271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6DA6" w:rsidRPr="00B13322" w:rsidRDefault="00C56DA6" w:rsidP="001271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56DA6" w:rsidRPr="00B13322" w:rsidRDefault="00C56DA6" w:rsidP="001271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56DA6" w:rsidRPr="00B13322" w:rsidRDefault="00C56DA6" w:rsidP="00AF0F8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56DA6" w:rsidRPr="00B13322" w:rsidRDefault="00C56DA6" w:rsidP="00AF0F87">
            <w:pPr>
              <w:rPr>
                <w:rFonts w:ascii="Times New Roman" w:hAnsi="Times New Roman"/>
                <w:sz w:val="20"/>
                <w:szCs w:val="20"/>
              </w:rPr>
            </w:pP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  <w:r w:rsidRPr="00B1332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күн 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подписания дог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вора,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B133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 </w:t>
            </w:r>
          </w:p>
          <w:p w:rsidR="00C56DA6" w:rsidRPr="00B13322" w:rsidRDefault="00C56DA6" w:rsidP="00AF0F8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56DA6" w:rsidRPr="00B13322" w:rsidRDefault="00C56DA6" w:rsidP="00AF0F8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56DA6" w:rsidRPr="00B13322" w:rsidRDefault="00C56DA6" w:rsidP="00AF0F8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56DA6" w:rsidRPr="00B13322" w:rsidRDefault="00C56DA6" w:rsidP="00AF0F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0429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3582</TotalTime>
  <Pages>4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688</cp:revision>
  <cp:lastPrinted>2021-05-24T08:44:00Z</cp:lastPrinted>
  <dcterms:created xsi:type="dcterms:W3CDTF">2018-04-25T07:36:00Z</dcterms:created>
  <dcterms:modified xsi:type="dcterms:W3CDTF">2022-03-15T06:12:00Z</dcterms:modified>
</cp:coreProperties>
</file>